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78A1" w:rsidRDefault="00904372" w:rsidP="003B206B">
      <w:pPr>
        <w:spacing w:line="0" w:lineRule="atLeast"/>
        <w:jc w:val="center"/>
        <w:rPr>
          <w:rFonts w:ascii="華康儷中黑(P)" w:eastAsia="華康儷中黑(P)" w:hAnsi="Arial Unicode MS"/>
          <w:sz w:val="32"/>
          <w:szCs w:val="32"/>
          <w:lang w:val="zh-TW"/>
        </w:rPr>
      </w:pPr>
      <w:r w:rsidRPr="003B206B">
        <w:rPr>
          <w:rFonts w:ascii="華康儷中黑(P)" w:eastAsia="華康儷中黑(P)" w:hAnsi="Arial Unicode MS" w:hint="eastAsia"/>
          <w:sz w:val="32"/>
          <w:szCs w:val="32"/>
          <w:lang w:val="zh-TW"/>
        </w:rPr>
        <w:t>回轉成孩子</w:t>
      </w:r>
    </w:p>
    <w:p w:rsidR="003B206B" w:rsidRDefault="003B206B" w:rsidP="003B206B">
      <w:pPr>
        <w:spacing w:line="0" w:lineRule="atLeast"/>
        <w:jc w:val="center"/>
        <w:rPr>
          <w:rFonts w:ascii="華康儷中黑(P)" w:eastAsia="華康儷中黑(P)" w:hint="eastAsia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33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第10章</w:t>
      </w:r>
      <w:r>
        <w:rPr>
          <w:rFonts w:ascii="華康儷中黑(P)" w:eastAsia="華康儷中黑(P)"/>
          <w:sz w:val="24"/>
          <w:szCs w:val="24"/>
        </w:rPr>
        <w:t>13-16</w:t>
      </w:r>
      <w:r>
        <w:rPr>
          <w:rFonts w:ascii="華康儷中黑(P)" w:eastAsia="華康儷中黑(P)"/>
          <w:sz w:val="24"/>
          <w:szCs w:val="24"/>
        </w:rPr>
        <w:t>節</w:t>
      </w:r>
    </w:p>
    <w:p w:rsidR="003B206B" w:rsidRPr="003B206B" w:rsidRDefault="003B206B" w:rsidP="003B206B">
      <w:pPr>
        <w:spacing w:line="0" w:lineRule="atLeast"/>
        <w:jc w:val="center"/>
        <w:rPr>
          <w:rFonts w:ascii="華康儷中黑(P)" w:eastAsia="華康儷中黑(P)" w:hAnsi="Arial Unicode MS" w:hint="eastAsia"/>
          <w:sz w:val="32"/>
          <w:szCs w:val="32"/>
        </w:rPr>
      </w:pPr>
    </w:p>
    <w:p w:rsidR="003B206B" w:rsidRPr="00400C8D" w:rsidRDefault="003B206B" w:rsidP="003B206B">
      <w:pPr>
        <w:pStyle w:val="a9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9178A1" w:rsidRPr="003B206B" w:rsidRDefault="009178A1">
      <w:pPr>
        <w:rPr>
          <w:sz w:val="26"/>
          <w:szCs w:val="26"/>
        </w:rPr>
      </w:pPr>
    </w:p>
    <w:p w:rsidR="009178A1" w:rsidRPr="003B206B" w:rsidRDefault="00904372">
      <w:pPr>
        <w:rPr>
          <w:rFonts w:ascii="華康儷細黑(P)" w:eastAsia="華康儷細黑(P)" w:hint="eastAsia"/>
          <w:sz w:val="24"/>
          <w:szCs w:val="24"/>
        </w:rPr>
      </w:pPr>
      <w:r>
        <w:rPr>
          <w:sz w:val="26"/>
          <w:szCs w:val="26"/>
          <w:lang w:val="zh-TW"/>
        </w:rPr>
        <w:t xml:space="preserve">    </w:t>
      </w: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</w:t>
      </w:r>
      <w:r w:rsidR="00BF1539">
        <w:rPr>
          <w:rFonts w:ascii="華康儷細黑(P)" w:eastAsia="華康儷細黑(P)" w:hAnsi="Arial Unicode MS" w:hint="eastAsia"/>
          <w:sz w:val="24"/>
          <w:szCs w:val="24"/>
          <w:lang w:val="zh-TW"/>
        </w:rPr>
        <w:t>耶穌喜歡小孩子，而且</w:t>
      </w:r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喜歡用小孩子的比喻來教導門徒屬靈的真理。的確，在孩子的身上，我們可以學到許多屬靈的功課。對於小孩子，可以有不同的理解，有正面、負面的理解，孩子可愛的時候，很可愛，但讓人生氣的時候，卻會讓人抓狂。</w:t>
      </w:r>
    </w:p>
    <w:p w:rsidR="009178A1" w:rsidRPr="003B206B" w:rsidRDefault="009178A1">
      <w:pPr>
        <w:rPr>
          <w:rFonts w:ascii="華康儷細黑(P)" w:eastAsia="華康儷細黑(P)" w:hint="eastAsia"/>
          <w:sz w:val="24"/>
          <w:szCs w:val="24"/>
        </w:rPr>
      </w:pPr>
    </w:p>
    <w:p w:rsidR="00BF1539" w:rsidRDefault="00904372">
      <w:pPr>
        <w:rPr>
          <w:rFonts w:ascii="華康儷細黑(P)" w:eastAsia="華康儷細黑(P)" w:hAnsi="Arial Unicode MS"/>
          <w:sz w:val="24"/>
          <w:szCs w:val="24"/>
          <w:lang w:val="zh-TW"/>
        </w:rPr>
      </w:pP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今天的</w:t>
      </w:r>
      <w:r w:rsidR="00BF1539">
        <w:rPr>
          <w:rFonts w:ascii="華康儷細黑(P)" w:eastAsia="華康儷細黑(P)" w:hAnsi="Arial Unicode MS" w:hint="eastAsia"/>
          <w:sz w:val="24"/>
          <w:szCs w:val="24"/>
          <w:lang w:val="zh-TW"/>
        </w:rPr>
        <w:t>查經，讓我們</w:t>
      </w:r>
      <w:proofErr w:type="gramStart"/>
      <w:r w:rsidR="00BF1539">
        <w:rPr>
          <w:rFonts w:ascii="華康儷細黑(P)" w:eastAsia="華康儷細黑(P)" w:hAnsi="Arial Unicode MS" w:hint="eastAsia"/>
          <w:sz w:val="24"/>
          <w:szCs w:val="24"/>
          <w:lang w:val="zh-TW"/>
        </w:rPr>
        <w:t>一</w:t>
      </w:r>
      <w:proofErr w:type="gramEnd"/>
      <w:r w:rsidR="00BF1539">
        <w:rPr>
          <w:rFonts w:ascii="華康儷細黑(P)" w:eastAsia="華康儷細黑(P)" w:hAnsi="Arial Unicode MS" w:hint="eastAsia"/>
          <w:sz w:val="24"/>
          <w:szCs w:val="24"/>
          <w:lang w:val="zh-TW"/>
        </w:rPr>
        <w:t>起來學習，耶穌要我們在小孩子身上學習什麼屬靈的真理?</w:t>
      </w:r>
    </w:p>
    <w:p w:rsidR="003B206B" w:rsidRDefault="003B206B">
      <w:pPr>
        <w:rPr>
          <w:rFonts w:ascii="華康儷細黑(P)" w:eastAsia="華康儷細黑(P)" w:hAnsi="Arial Unicode MS"/>
          <w:sz w:val="24"/>
          <w:szCs w:val="24"/>
          <w:lang w:val="zh-TW"/>
        </w:rPr>
      </w:pPr>
    </w:p>
    <w:p w:rsidR="003B206B" w:rsidRPr="003B206B" w:rsidRDefault="003B206B">
      <w:pPr>
        <w:rPr>
          <w:rFonts w:ascii="華康儷細黑(P)" w:eastAsia="華康儷細黑(P)" w:hint="eastAsia"/>
          <w:sz w:val="24"/>
          <w:szCs w:val="24"/>
        </w:rPr>
      </w:pPr>
    </w:p>
    <w:p w:rsidR="003B206B" w:rsidRPr="00CD5AC2" w:rsidRDefault="003B206B" w:rsidP="003B206B">
      <w:pPr>
        <w:pStyle w:val="a9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9178A1" w:rsidRPr="003B206B" w:rsidRDefault="009178A1">
      <w:pPr>
        <w:rPr>
          <w:rFonts w:ascii="華康儷細黑(P)" w:eastAsia="華康儷細黑(P)" w:hint="eastAsia"/>
          <w:sz w:val="24"/>
          <w:szCs w:val="24"/>
        </w:rPr>
      </w:pPr>
    </w:p>
    <w:p w:rsidR="009178A1" w:rsidRPr="00BF1539" w:rsidRDefault="00904372">
      <w:pPr>
        <w:rPr>
          <w:rFonts w:ascii="華康儷中黑(P)" w:eastAsia="華康儷中黑(P)" w:hint="eastAsia"/>
          <w:sz w:val="24"/>
          <w:szCs w:val="24"/>
        </w:rPr>
      </w:pP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一、門徒責備的是什麼人？你認為門徒為什麼責備他們？</w:t>
      </w:r>
      <w:proofErr w:type="gramStart"/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（</w:t>
      </w:r>
      <w:proofErr w:type="gramEnd"/>
      <w:r w:rsidRPr="00BF1539">
        <w:rPr>
          <w:rFonts w:ascii="華康儷中黑(P)" w:eastAsia="華康儷中黑(P)" w:hint="eastAsia"/>
          <w:sz w:val="24"/>
          <w:szCs w:val="24"/>
        </w:rPr>
        <w:t>v13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，參考太</w:t>
      </w:r>
      <w:r w:rsidRPr="00BF1539">
        <w:rPr>
          <w:rFonts w:ascii="華康儷中黑(P)" w:eastAsia="華康儷中黑(P)" w:hint="eastAsia"/>
          <w:sz w:val="24"/>
          <w:szCs w:val="24"/>
        </w:rPr>
        <w:t>19:13</w:t>
      </w:r>
      <w:proofErr w:type="gramStart"/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  <w:proofErr w:type="gramEnd"/>
    </w:p>
    <w:p w:rsidR="009178A1" w:rsidRPr="003B206B" w:rsidRDefault="00904372" w:rsidP="003D7660">
      <w:pPr>
        <w:rPr>
          <w:rFonts w:ascii="華康儷細黑(P)" w:eastAsia="華康儷細黑(P)" w:hint="eastAsia"/>
          <w:color w:val="B41700"/>
          <w:sz w:val="24"/>
          <w:szCs w:val="24"/>
        </w:rPr>
      </w:pP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</w:p>
    <w:p w:rsidR="009178A1" w:rsidRPr="003B206B" w:rsidRDefault="009178A1">
      <w:pPr>
        <w:rPr>
          <w:rFonts w:ascii="華康儷細黑(P)" w:eastAsia="華康儷細黑(P)" w:hint="eastAsia"/>
          <w:sz w:val="24"/>
          <w:szCs w:val="24"/>
        </w:rPr>
      </w:pPr>
    </w:p>
    <w:p w:rsidR="009178A1" w:rsidRPr="00BF1539" w:rsidRDefault="00904372">
      <w:pPr>
        <w:rPr>
          <w:rFonts w:ascii="華康儷中黑(P)" w:eastAsia="華康儷中黑(P)" w:hint="eastAsia"/>
          <w:sz w:val="24"/>
          <w:szCs w:val="24"/>
        </w:rPr>
      </w:pP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二、耶穌對「門徒責備那些人」的反應如何？（</w:t>
      </w:r>
      <w:r w:rsidRPr="00BF1539">
        <w:rPr>
          <w:rFonts w:ascii="華康儷中黑(P)" w:eastAsia="華康儷中黑(P)" w:hint="eastAsia"/>
          <w:sz w:val="24"/>
          <w:szCs w:val="24"/>
        </w:rPr>
        <w:t>v14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9178A1" w:rsidRDefault="00904372">
      <w:pPr>
        <w:rPr>
          <w:rFonts w:ascii="華康儷細黑(P)" w:eastAsia="華康儷細黑(P)"/>
          <w:sz w:val="24"/>
          <w:szCs w:val="24"/>
        </w:rPr>
      </w:pP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 </w:t>
      </w:r>
    </w:p>
    <w:p w:rsidR="00BF1539" w:rsidRPr="003B206B" w:rsidRDefault="00BF1539">
      <w:pPr>
        <w:rPr>
          <w:rFonts w:ascii="華康儷細黑(P)" w:eastAsia="華康儷細黑(P)" w:hint="eastAsia"/>
          <w:sz w:val="24"/>
          <w:szCs w:val="24"/>
        </w:rPr>
      </w:pPr>
    </w:p>
    <w:p w:rsidR="009178A1" w:rsidRPr="00BF1539" w:rsidRDefault="00904372">
      <w:pPr>
        <w:rPr>
          <w:rFonts w:ascii="華康儷中黑(P)" w:eastAsia="華康儷中黑(P)" w:hint="eastAsia"/>
          <w:sz w:val="24"/>
          <w:szCs w:val="24"/>
        </w:rPr>
      </w:pP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三、為什麼耶穌不禁止小孩子到他面前？（</w:t>
      </w:r>
      <w:r w:rsidRPr="00BF1539">
        <w:rPr>
          <w:rFonts w:ascii="華康儷中黑(P)" w:eastAsia="華康儷中黑(P)" w:hint="eastAsia"/>
          <w:sz w:val="24"/>
          <w:szCs w:val="24"/>
        </w:rPr>
        <w:t>v14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9178A1" w:rsidRDefault="00904372">
      <w:pPr>
        <w:rPr>
          <w:rFonts w:ascii="華康儷細黑(P)" w:eastAsia="華康儷細黑(P)"/>
          <w:sz w:val="24"/>
          <w:szCs w:val="24"/>
        </w:rPr>
      </w:pP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    </w:t>
      </w:r>
    </w:p>
    <w:p w:rsidR="00BF1539" w:rsidRPr="003B206B" w:rsidRDefault="00BF1539">
      <w:pPr>
        <w:rPr>
          <w:rFonts w:ascii="華康儷細黑(P)" w:eastAsia="華康儷細黑(P)" w:hint="eastAsia"/>
          <w:sz w:val="24"/>
          <w:szCs w:val="24"/>
        </w:rPr>
      </w:pPr>
    </w:p>
    <w:p w:rsidR="009178A1" w:rsidRPr="00BF1539" w:rsidRDefault="00904372">
      <w:pPr>
        <w:rPr>
          <w:rFonts w:ascii="華康儷中黑(P)" w:eastAsia="華康儷中黑(P)" w:hint="eastAsia"/>
          <w:sz w:val="24"/>
          <w:szCs w:val="24"/>
        </w:rPr>
      </w:pP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四、耶穌說，在神國的，正是像小孩子一樣的人。這是什麼意思？小孩子最寶貴的是什麼？</w:t>
      </w:r>
    </w:p>
    <w:p w:rsidR="009178A1" w:rsidRPr="003B206B" w:rsidRDefault="00904372">
      <w:pPr>
        <w:rPr>
          <w:rFonts w:ascii="華康儷細黑(P)" w:eastAsia="華康儷細黑(P)" w:hint="eastAsia"/>
          <w:color w:val="B41700"/>
          <w:sz w:val="24"/>
          <w:szCs w:val="24"/>
        </w:rPr>
      </w:pP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     </w:t>
      </w:r>
    </w:p>
    <w:p w:rsidR="009178A1" w:rsidRPr="003B206B" w:rsidRDefault="00904372">
      <w:pPr>
        <w:rPr>
          <w:rFonts w:ascii="華康儷細黑(P)" w:eastAsia="華康儷細黑(P)" w:hint="eastAsia"/>
          <w:sz w:val="24"/>
          <w:szCs w:val="24"/>
        </w:rPr>
      </w:pP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     </w:t>
      </w:r>
    </w:p>
    <w:p w:rsidR="009178A1" w:rsidRPr="00BF1539" w:rsidRDefault="00904372" w:rsidP="00BF1539">
      <w:pPr>
        <w:pStyle w:val="aa"/>
        <w:numPr>
          <w:ilvl w:val="0"/>
          <w:numId w:val="3"/>
        </w:numPr>
        <w:ind w:leftChars="0"/>
        <w:rPr>
          <w:rFonts w:ascii="華康儷中黑(P)" w:eastAsia="華康儷中黑(P)" w:hint="eastAsia"/>
          <w:sz w:val="24"/>
          <w:szCs w:val="24"/>
          <w:lang w:val="zh-TW"/>
        </w:rPr>
      </w:pPr>
      <w:proofErr w:type="gramStart"/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弗</w:t>
      </w:r>
      <w:proofErr w:type="gramEnd"/>
      <w:r w:rsidRPr="00BF1539">
        <w:rPr>
          <w:rFonts w:ascii="華康儷中黑(P)" w:eastAsia="華康儷中黑(P)" w:hint="eastAsia"/>
          <w:sz w:val="24"/>
          <w:szCs w:val="24"/>
        </w:rPr>
        <w:t>4:14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，提醒我們什麼？</w:t>
      </w:r>
    </w:p>
    <w:p w:rsidR="00BF1539" w:rsidRPr="003B206B" w:rsidRDefault="00904372">
      <w:pPr>
        <w:rPr>
          <w:rFonts w:ascii="華康儷細黑(P)" w:eastAsia="華康儷細黑(P)" w:hint="eastAsia"/>
          <w:color w:val="B41700"/>
          <w:sz w:val="24"/>
          <w:szCs w:val="24"/>
        </w:rPr>
      </w:pP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 </w:t>
      </w:r>
    </w:p>
    <w:p w:rsidR="009178A1" w:rsidRPr="00BF1539" w:rsidRDefault="00904372" w:rsidP="00BF1539">
      <w:pPr>
        <w:pStyle w:val="aa"/>
        <w:numPr>
          <w:ilvl w:val="0"/>
          <w:numId w:val="3"/>
        </w:numPr>
        <w:ind w:leftChars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林前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14:20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，提醒我們什麼？</w:t>
      </w:r>
    </w:p>
    <w:p w:rsidR="00BF1539" w:rsidRDefault="00904372">
      <w:pPr>
        <w:rPr>
          <w:rFonts w:ascii="華康儷細黑(P)" w:eastAsia="華康儷細黑(P)"/>
          <w:sz w:val="24"/>
          <w:szCs w:val="24"/>
          <w:lang w:val="zh-TW"/>
        </w:rPr>
      </w:pP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  </w:t>
      </w:r>
    </w:p>
    <w:p w:rsidR="003D7660" w:rsidRDefault="003D7660">
      <w:pPr>
        <w:rPr>
          <w:rFonts w:ascii="華康儷細黑(P)" w:eastAsia="華康儷細黑(P)" w:hAnsi="Arial Unicode MS"/>
          <w:color w:val="B41700"/>
          <w:sz w:val="24"/>
          <w:szCs w:val="24"/>
          <w:lang w:val="zh-TW"/>
        </w:rPr>
      </w:pPr>
    </w:p>
    <w:p w:rsidR="003D7660" w:rsidRPr="003B206B" w:rsidRDefault="003D7660">
      <w:pPr>
        <w:rPr>
          <w:rFonts w:ascii="華康儷細黑(P)" w:eastAsia="華康儷細黑(P)" w:hint="eastAsia"/>
          <w:sz w:val="24"/>
          <w:szCs w:val="24"/>
        </w:rPr>
      </w:pPr>
    </w:p>
    <w:p w:rsidR="009178A1" w:rsidRPr="00BF1539" w:rsidRDefault="00904372">
      <w:pPr>
        <w:rPr>
          <w:rFonts w:ascii="華康儷中黑(P)" w:eastAsia="華康儷中黑(P)" w:hint="eastAsia"/>
          <w:sz w:val="24"/>
          <w:szCs w:val="24"/>
        </w:rPr>
      </w:pP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五、「我實在告訴你們</w:t>
      </w:r>
      <w:r w:rsidRPr="00BF1539">
        <w:rPr>
          <w:rFonts w:ascii="華康儷中黑(P)" w:eastAsia="華康儷中黑(P)" w:hint="eastAsia"/>
          <w:sz w:val="24"/>
          <w:szCs w:val="24"/>
        </w:rPr>
        <w:t>...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」每當耶穌</w:t>
      </w:r>
      <w:proofErr w:type="gramStart"/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這樣說時</w:t>
      </w:r>
      <w:proofErr w:type="gramEnd"/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，總是在提醒我們重要的真理。</w:t>
      </w:r>
      <w:r w:rsid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(</w:t>
      </w:r>
      <w:r w:rsidRPr="00BF1539">
        <w:rPr>
          <w:rFonts w:ascii="華康儷中黑(P)" w:eastAsia="華康儷中黑(P)" w:hint="eastAsia"/>
          <w:sz w:val="24"/>
          <w:szCs w:val="24"/>
        </w:rPr>
        <w:t>v15</w:t>
      </w:r>
      <w:r w:rsidR="00BF1539">
        <w:rPr>
          <w:rFonts w:ascii="華康儷中黑(P)" w:eastAsia="華康儷中黑(P)" w:hint="eastAsia"/>
          <w:sz w:val="24"/>
          <w:szCs w:val="24"/>
        </w:rPr>
        <w:t>)</w:t>
      </w:r>
      <w:r w:rsidRPr="00BF1539">
        <w:rPr>
          <w:rFonts w:ascii="華康儷中黑(P)" w:eastAsia="華康儷中黑(P)" w:hint="eastAsia"/>
          <w:sz w:val="24"/>
          <w:szCs w:val="24"/>
        </w:rPr>
        <w:t xml:space="preserve"> </w:t>
      </w:r>
      <w:proofErr w:type="gramStart"/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耶穌說了什麼</w:t>
      </w:r>
      <w:proofErr w:type="gramEnd"/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？耶穌這句話要教導我們什麼重要的真理？</w:t>
      </w:r>
    </w:p>
    <w:p w:rsidR="003D7660" w:rsidRPr="003D7660" w:rsidRDefault="00904372">
      <w:pPr>
        <w:rPr>
          <w:rFonts w:ascii="華康儷細黑(P)" w:eastAsia="華康儷細黑(P)" w:hAnsi="Arial Unicode MS" w:hint="eastAsia"/>
          <w:color w:val="B41700"/>
          <w:sz w:val="24"/>
          <w:szCs w:val="24"/>
          <w:lang w:val="zh-TW"/>
        </w:rPr>
      </w:pP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</w:p>
    <w:p w:rsidR="009178A1" w:rsidRPr="00BF1539" w:rsidRDefault="00904372">
      <w:pPr>
        <w:rPr>
          <w:rFonts w:ascii="華康儷中黑(P)" w:eastAsia="華康儷中黑(P)" w:hint="eastAsia"/>
          <w:sz w:val="24"/>
          <w:szCs w:val="24"/>
        </w:rPr>
      </w:pP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lastRenderedPageBreak/>
        <w:t>六、</w:t>
      </w:r>
      <w:r w:rsidR="00BF1539">
        <w:rPr>
          <w:rFonts w:ascii="華康儷中黑(P)" w:eastAsia="華康儷中黑(P)" w:hint="eastAsia"/>
          <w:sz w:val="24"/>
          <w:szCs w:val="24"/>
        </w:rPr>
        <w:t>耶穌</w:t>
      </w:r>
      <w:r w:rsid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說，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我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實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CN"/>
        </w:rPr>
        <w:t>在</w:t>
      </w:r>
      <w:r w:rsidRPr="00BF1539">
        <w:rPr>
          <w:rFonts w:ascii="華康儷中黑(P)" w:eastAsia="華康儷中黑(P)" w:hAnsi="Arial Unicode MS" w:hint="eastAsia"/>
          <w:sz w:val="24"/>
          <w:szCs w:val="24"/>
        </w:rPr>
        <w:t>告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訴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你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們</w:t>
      </w:r>
      <w:r w:rsidRPr="00BF1539">
        <w:rPr>
          <w:rFonts w:ascii="華康儷中黑(P)" w:eastAsia="華康儷中黑(P)" w:hAnsi="Arial Unicode MS" w:hint="eastAsia"/>
          <w:sz w:val="24"/>
          <w:szCs w:val="24"/>
        </w:rPr>
        <w:t>，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你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們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ja-JP" w:eastAsia="ja-JP"/>
        </w:rPr>
        <w:t>若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CN"/>
        </w:rPr>
        <w:t>不</w:t>
      </w:r>
      <w:r w:rsidRPr="00BF1539">
        <w:rPr>
          <w:rFonts w:ascii="華康儷中黑(P)" w:eastAsia="華康儷中黑(P)" w:hAnsi="Arial Unicode MS" w:hint="eastAsia"/>
          <w:sz w:val="24"/>
          <w:szCs w:val="24"/>
        </w:rPr>
        <w:t>回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轉</w:t>
      </w:r>
      <w:r w:rsidRPr="00BF1539">
        <w:rPr>
          <w:rFonts w:ascii="華康儷中黑(P)" w:eastAsia="華康儷中黑(P)" w:hAnsi="Arial Unicode MS" w:hint="eastAsia"/>
          <w:sz w:val="24"/>
          <w:szCs w:val="24"/>
        </w:rPr>
        <w:t>，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變</w:t>
      </w:r>
      <w:r w:rsidRPr="00BF1539">
        <w:rPr>
          <w:rFonts w:ascii="華康儷中黑(P)" w:eastAsia="華康儷中黑(P)" w:hAnsi="Arial Unicode MS" w:hint="eastAsia"/>
          <w:sz w:val="24"/>
          <w:szCs w:val="24"/>
        </w:rPr>
        <w:t>成</w:t>
      </w:r>
      <w:r w:rsidRPr="00BF1539">
        <w:rPr>
          <w:rFonts w:ascii="華康儷中黑(P)" w:eastAsia="華康儷中黑(P)" w:hAnsi="Arial Unicode MS" w:hint="eastAsia"/>
          <w:sz w:val="24"/>
          <w:szCs w:val="24"/>
        </w:rPr>
        <w:t>小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孩</w:t>
      </w:r>
      <w:r w:rsidRPr="00BF1539">
        <w:rPr>
          <w:rFonts w:ascii="華康儷中黑(P)" w:eastAsia="華康儷中黑(P)" w:hAnsi="Arial Unicode MS" w:hint="eastAsia"/>
          <w:sz w:val="24"/>
          <w:szCs w:val="24"/>
        </w:rPr>
        <w:t>子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的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樣</w:t>
      </w:r>
      <w:r w:rsidRPr="00BF1539">
        <w:rPr>
          <w:rFonts w:ascii="華康儷中黑(P)" w:eastAsia="華康儷中黑(P)" w:hAnsi="Arial Unicode MS" w:hint="eastAsia"/>
          <w:sz w:val="24"/>
          <w:szCs w:val="24"/>
        </w:rPr>
        <w:t>式</w:t>
      </w:r>
      <w:r w:rsidRPr="00BF1539">
        <w:rPr>
          <w:rFonts w:ascii="華康儷中黑(P)" w:eastAsia="華康儷中黑(P)" w:hAnsi="Arial Unicode MS" w:hint="eastAsia"/>
          <w:sz w:val="24"/>
          <w:szCs w:val="24"/>
        </w:rPr>
        <w:t>，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斷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CN"/>
        </w:rPr>
        <w:t>不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CN"/>
        </w:rPr>
        <w:t>得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進</w:t>
      </w:r>
      <w:r w:rsidRPr="00BF1539">
        <w:rPr>
          <w:rFonts w:ascii="華康儷中黑(P)" w:eastAsia="華康儷中黑(P)" w:hAnsi="Arial Unicode MS" w:hint="eastAsia"/>
          <w:sz w:val="24"/>
          <w:szCs w:val="24"/>
        </w:rPr>
        <w:t>天</w:t>
      </w:r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國</w:t>
      </w:r>
      <w:r w:rsidRPr="00BF1539">
        <w:rPr>
          <w:rFonts w:ascii="華康儷中黑(P)" w:eastAsia="華康儷中黑(P)" w:hint="eastAsia"/>
          <w:sz w:val="24"/>
          <w:szCs w:val="24"/>
        </w:rPr>
        <w:t xml:space="preserve"> </w:t>
      </w:r>
      <w:r w:rsidRPr="00BF1539">
        <w:rPr>
          <w:rFonts w:ascii="華康儷中黑(P)" w:eastAsia="華康儷中黑(P)" w:hAnsi="Arial Unicode MS" w:hint="eastAsia"/>
          <w:sz w:val="24"/>
          <w:szCs w:val="24"/>
        </w:rPr>
        <w:t>。</w:t>
      </w:r>
      <w:proofErr w:type="gramStart"/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（</w:t>
      </w:r>
      <w:proofErr w:type="gramEnd"/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太</w:t>
      </w:r>
      <w:r w:rsidRPr="00BF1539">
        <w:rPr>
          <w:rFonts w:ascii="華康儷中黑(P)" w:eastAsia="華康儷中黑(P)" w:hint="eastAsia"/>
          <w:sz w:val="24"/>
          <w:szCs w:val="24"/>
        </w:rPr>
        <w:t>18:3</w:t>
      </w:r>
      <w:proofErr w:type="gramStart"/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  <w:proofErr w:type="gramEnd"/>
      <w:r w:rsidRPr="00BF1539">
        <w:rPr>
          <w:rFonts w:ascii="華康儷中黑(P)" w:eastAsia="華康儷中黑(P)" w:hAnsi="Arial Unicode MS" w:hint="eastAsia"/>
          <w:sz w:val="24"/>
          <w:szCs w:val="24"/>
          <w:lang w:val="zh-TW"/>
        </w:rPr>
        <w:t>對你的提醒是什麼？</w:t>
      </w:r>
    </w:p>
    <w:p w:rsidR="009178A1" w:rsidRDefault="00904372">
      <w:pPr>
        <w:rPr>
          <w:rFonts w:ascii="華康儷細黑(P)" w:eastAsia="華康儷細黑(P)"/>
          <w:sz w:val="24"/>
          <w:szCs w:val="24"/>
        </w:rPr>
      </w:pP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  </w:t>
      </w:r>
    </w:p>
    <w:p w:rsidR="00BF1539" w:rsidRDefault="00BF1539">
      <w:pPr>
        <w:rPr>
          <w:rFonts w:ascii="華康儷細黑(P)" w:eastAsia="華康儷細黑(P)"/>
          <w:sz w:val="24"/>
          <w:szCs w:val="24"/>
        </w:rPr>
      </w:pPr>
    </w:p>
    <w:p w:rsidR="003D7660" w:rsidRDefault="003D7660">
      <w:pPr>
        <w:rPr>
          <w:rFonts w:ascii="華康儷細黑(P)" w:eastAsia="華康儷細黑(P)"/>
          <w:sz w:val="24"/>
          <w:szCs w:val="24"/>
        </w:rPr>
      </w:pPr>
    </w:p>
    <w:p w:rsidR="003D7660" w:rsidRPr="003B206B" w:rsidRDefault="003D7660">
      <w:pPr>
        <w:rPr>
          <w:rFonts w:ascii="華康儷細黑(P)" w:eastAsia="華康儷細黑(P)" w:hint="eastAsia"/>
          <w:sz w:val="24"/>
          <w:szCs w:val="24"/>
        </w:rPr>
      </w:pPr>
      <w:bookmarkStart w:id="0" w:name="_GoBack"/>
      <w:bookmarkEnd w:id="0"/>
    </w:p>
    <w:p w:rsidR="00BF1539" w:rsidRPr="00D415B0" w:rsidRDefault="00BF1539" w:rsidP="00BF1539">
      <w:pPr>
        <w:pStyle w:val="a9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9178A1" w:rsidRPr="003B206B" w:rsidRDefault="009178A1">
      <w:pPr>
        <w:rPr>
          <w:rFonts w:ascii="華康儷細黑(P)" w:eastAsia="華康儷細黑(P)" w:hint="eastAsia"/>
          <w:sz w:val="24"/>
          <w:szCs w:val="24"/>
        </w:rPr>
      </w:pPr>
    </w:p>
    <w:p w:rsidR="009178A1" w:rsidRPr="003B206B" w:rsidRDefault="00904372">
      <w:pPr>
        <w:rPr>
          <w:rFonts w:ascii="華康儷細黑(P)" w:eastAsia="華康儷細黑(P)" w:hint="eastAsia"/>
          <w:sz w:val="24"/>
          <w:szCs w:val="24"/>
        </w:rPr>
      </w:pP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    </w:t>
      </w:r>
      <w:r w:rsidRPr="003B206B">
        <w:rPr>
          <w:rFonts w:ascii="華康儷細黑(P)" w:eastAsia="華康儷細黑(P)" w:hint="eastAsia"/>
          <w:sz w:val="24"/>
          <w:szCs w:val="24"/>
        </w:rPr>
        <w:t>50</w:t>
      </w:r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歲生日的時候，我做了一個禱告：</w:t>
      </w:r>
      <w:r w:rsidR="00BF1539">
        <w:rPr>
          <w:rFonts w:ascii="華康儷細黑(P)" w:eastAsia="華康儷細黑(P)" w:hAnsi="Arial Unicode MS" w:hint="eastAsia"/>
          <w:sz w:val="24"/>
          <w:szCs w:val="24"/>
          <w:lang w:val="zh-TW"/>
        </w:rPr>
        <w:t>「</w:t>
      </w:r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求神賜給我，像小孩子一樣單純的信心，去相信神的話</w:t>
      </w:r>
      <w:r w:rsidR="00BF1539">
        <w:rPr>
          <w:rFonts w:ascii="華康儷細黑(P)" w:eastAsia="華康儷細黑(P)" w:hAnsi="Arial Unicode MS" w:hint="eastAsia"/>
          <w:sz w:val="24"/>
          <w:szCs w:val="24"/>
          <w:lang w:val="zh-TW"/>
        </w:rPr>
        <w:t>」</w:t>
      </w:r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。信主雖然多年，但太多時候</w:t>
      </w:r>
      <w:proofErr w:type="gramStart"/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因著</w:t>
      </w:r>
      <w:proofErr w:type="gramEnd"/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自己太複雜，在神面前浪費了許多時間。人生下半場，我不想再浪費時間。</w:t>
      </w:r>
    </w:p>
    <w:p w:rsidR="009178A1" w:rsidRPr="003B206B" w:rsidRDefault="009178A1">
      <w:pPr>
        <w:rPr>
          <w:rFonts w:ascii="華康儷細黑(P)" w:eastAsia="華康儷細黑(P)" w:hint="eastAsia"/>
          <w:sz w:val="24"/>
          <w:szCs w:val="24"/>
        </w:rPr>
      </w:pPr>
    </w:p>
    <w:p w:rsidR="009178A1" w:rsidRPr="003B206B" w:rsidRDefault="00904372">
      <w:pPr>
        <w:rPr>
          <w:rFonts w:ascii="華康儷細黑(P)" w:eastAsia="華康儷細黑(P)" w:hint="eastAsia"/>
          <w:sz w:val="24"/>
          <w:szCs w:val="24"/>
        </w:rPr>
      </w:pPr>
      <w:r w:rsidRPr="003B206B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我想竭力的保持單純的信心。單純不是天真，單純是對神的信靠，天</w:t>
      </w:r>
      <w:proofErr w:type="gramStart"/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真是對罪的</w:t>
      </w:r>
      <w:proofErr w:type="gramEnd"/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無知。</w:t>
      </w:r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我曾經被騙過，曾經受傷過，絕望過，曾經滄海的人</w:t>
      </w:r>
      <w:r w:rsidR="00BF1539">
        <w:rPr>
          <w:rFonts w:ascii="華康儷細黑(P)" w:eastAsia="華康儷細黑(P)" w:hAnsi="Arial Unicode MS" w:hint="eastAsia"/>
          <w:sz w:val="24"/>
          <w:szCs w:val="24"/>
          <w:lang w:val="zh-TW"/>
        </w:rPr>
        <w:t>，對世界，對人</w:t>
      </w:r>
      <w:proofErr w:type="gramStart"/>
      <w:r w:rsidR="00BF1539">
        <w:rPr>
          <w:rFonts w:ascii="華康儷細黑(P)" w:eastAsia="華康儷細黑(P)" w:hAnsi="Arial Unicode MS" w:hint="eastAsia"/>
          <w:sz w:val="24"/>
          <w:szCs w:val="24"/>
          <w:lang w:val="zh-TW"/>
        </w:rPr>
        <w:t>的罪性</w:t>
      </w:r>
      <w:proofErr w:type="gramEnd"/>
      <w:r w:rsidR="00BF1539">
        <w:rPr>
          <w:rFonts w:ascii="華康儷細黑(P)" w:eastAsia="華康儷細黑(P)" w:hAnsi="Arial Unicode MS" w:hint="eastAsia"/>
          <w:sz w:val="24"/>
          <w:szCs w:val="24"/>
          <w:lang w:val="zh-TW"/>
        </w:rPr>
        <w:t>，我不會有涉世未深的一種天真。但我不希望因為</w:t>
      </w:r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受傷而變得心硬，失去「相信」的能力。不論經歷</w:t>
      </w:r>
      <w:proofErr w:type="gramStart"/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多少的</w:t>
      </w:r>
      <w:proofErr w:type="gramEnd"/>
      <w:r w:rsidRPr="003B206B">
        <w:rPr>
          <w:rFonts w:ascii="華康儷細黑(P)" w:eastAsia="華康儷細黑(P)" w:hAnsi="Arial Unicode MS" w:hint="eastAsia"/>
          <w:sz w:val="24"/>
          <w:szCs w:val="24"/>
          <w:lang w:val="zh-TW"/>
        </w:rPr>
        <w:t>傷痛，我們在神面前，要回轉成孩子的樣式，對於神，對於未來，要以單純的信心懷抱盼望，這是承受神國產業的必要條件！</w:t>
      </w:r>
    </w:p>
    <w:sectPr w:rsidR="009178A1" w:rsidRPr="003B206B" w:rsidSect="003D7660">
      <w:headerReference w:type="default" r:id="rId7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72" w:rsidRDefault="00904372">
      <w:r>
        <w:separator/>
      </w:r>
    </w:p>
  </w:endnote>
  <w:endnote w:type="continuationSeparator" w:id="0">
    <w:p w:rsidR="00904372" w:rsidRDefault="0090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72" w:rsidRDefault="00904372">
      <w:r>
        <w:separator/>
      </w:r>
    </w:p>
  </w:footnote>
  <w:footnote w:type="continuationSeparator" w:id="0">
    <w:p w:rsidR="00904372" w:rsidRDefault="0090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6B" w:rsidRDefault="003B206B" w:rsidP="003B206B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2018-</w:t>
    </w:r>
    <w:r>
      <w:rPr>
        <w:rFonts w:ascii="華康儷細黑(P)" w:eastAsia="華康儷細黑(P)" w:hAnsi="Calibri" w:hint="eastAsia"/>
      </w:rPr>
      <w:t>13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12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>12/13-15</w:t>
    </w:r>
    <w:r>
      <w:rPr>
        <w:rFonts w:ascii="華康儷細黑(P)" w:eastAsia="華康儷細黑(P)" w:hAnsi="Calibri"/>
      </w:rPr>
      <w:t>(</w:t>
    </w:r>
    <w:r w:rsidR="003D7660">
      <w:rPr>
        <w:rFonts w:ascii="華康儷細黑(P)" w:eastAsia="華康儷細黑(P)" w:hAnsi="Calibri" w:hint="eastAsia"/>
      </w:rPr>
      <w:t>空格</w:t>
    </w:r>
    <w:r>
      <w:rPr>
        <w:rFonts w:ascii="華康儷細黑(P)" w:eastAsia="華康儷細黑(P)" w:hAnsi="Calibri"/>
      </w:rPr>
      <w:t>版)</w:t>
    </w:r>
  </w:p>
  <w:p w:rsidR="009178A1" w:rsidRPr="003B206B" w:rsidRDefault="009178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4164"/>
    <w:multiLevelType w:val="hybridMultilevel"/>
    <w:tmpl w:val="9F12FA40"/>
    <w:styleLink w:val="a"/>
    <w:lvl w:ilvl="0" w:tplc="23B063BE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038C4968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9DD81632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F244AB5C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55EC99B2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B15ECEA6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57AA6950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B72249B2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A3847C72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" w15:restartNumberingAfterBreak="0">
    <w:nsid w:val="65FF433D"/>
    <w:multiLevelType w:val="hybridMultilevel"/>
    <w:tmpl w:val="9F12FA40"/>
    <w:numStyleLink w:val="a"/>
  </w:abstractNum>
  <w:abstractNum w:abstractNumId="2" w15:restartNumberingAfterBreak="0">
    <w:nsid w:val="76334164"/>
    <w:multiLevelType w:val="hybridMultilevel"/>
    <w:tmpl w:val="74D8E078"/>
    <w:lvl w:ilvl="0" w:tplc="DCC4D4E0">
      <w:start w:val="1"/>
      <w:numFmt w:val="bullet"/>
      <w:lvlText w:val="˙"/>
      <w:lvlJc w:val="left"/>
      <w:pPr>
        <w:ind w:left="764" w:hanging="480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A1"/>
    <w:rsid w:val="003B206B"/>
    <w:rsid w:val="003D7660"/>
    <w:rsid w:val="004B47CC"/>
    <w:rsid w:val="00904372"/>
    <w:rsid w:val="009178A1"/>
    <w:rsid w:val="00B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9A532-9BB0-403D-8D92-0D5FDF92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大型項目符號"/>
    <w:pPr>
      <w:numPr>
        <w:numId w:val="1"/>
      </w:numPr>
    </w:pPr>
  </w:style>
  <w:style w:type="paragraph" w:styleId="a5">
    <w:name w:val="header"/>
    <w:basedOn w:val="a0"/>
    <w:link w:val="a6"/>
    <w:uiPriority w:val="99"/>
    <w:unhideWhenUsed/>
    <w:rsid w:val="003B2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B206B"/>
    <w:rPr>
      <w:rFonts w:ascii="Helvetica Neue" w:eastAsia="Arial Unicode MS" w:hAnsi="Helvetica Neue" w:cs="Arial Unicode MS"/>
      <w:color w:val="000000"/>
    </w:rPr>
  </w:style>
  <w:style w:type="paragraph" w:styleId="a7">
    <w:name w:val="footer"/>
    <w:basedOn w:val="a0"/>
    <w:link w:val="a8"/>
    <w:uiPriority w:val="99"/>
    <w:unhideWhenUsed/>
    <w:rsid w:val="003B2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B206B"/>
    <w:rPr>
      <w:rFonts w:ascii="Helvetica Neue" w:eastAsia="Arial Unicode MS" w:hAnsi="Helvetica Neue" w:cs="Arial Unicode MS"/>
      <w:color w:val="000000"/>
    </w:rPr>
  </w:style>
  <w:style w:type="paragraph" w:customStyle="1" w:styleId="a9">
    <w:name w:val="預設值"/>
    <w:rsid w:val="003B206B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List Paragraph"/>
    <w:basedOn w:val="a0"/>
    <w:uiPriority w:val="34"/>
    <w:qFormat/>
    <w:rsid w:val="00BF15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3</cp:revision>
  <dcterms:created xsi:type="dcterms:W3CDTF">2018-10-31T02:31:00Z</dcterms:created>
  <dcterms:modified xsi:type="dcterms:W3CDTF">2018-10-31T02:32:00Z</dcterms:modified>
</cp:coreProperties>
</file>